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02" w:rsidRDefault="00236E4E">
      <w:pPr>
        <w:autoSpaceDE w:val="0"/>
        <w:autoSpaceDN w:val="0"/>
        <w:adjustRightInd w:val="0"/>
        <w:ind w:left="200" w:hanging="200"/>
        <w:rPr>
          <w:sz w:val="20"/>
        </w:rPr>
      </w:pPr>
      <w:r>
        <w:rPr>
          <w:sz w:val="20"/>
        </w:rPr>
        <w:t>様式第１３号</w:t>
      </w:r>
      <w:r w:rsidR="005105AD">
        <w:rPr>
          <w:rFonts w:hint="eastAsia"/>
          <w:sz w:val="20"/>
        </w:rPr>
        <w:t>（第１１条関係）</w:t>
      </w:r>
      <w:bookmarkStart w:id="0" w:name="_GoBack"/>
      <w:bookmarkEnd w:id="0"/>
    </w:p>
    <w:p w:rsidR="00BA7A02" w:rsidRDefault="00BA7A02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A7A02" w:rsidRDefault="00BA7A02">
      <w:pPr>
        <w:ind w:right="960"/>
      </w:pPr>
    </w:p>
    <w:p w:rsidR="00BA7A02" w:rsidRDefault="00BA7A02">
      <w:pPr>
        <w:ind w:right="960"/>
      </w:pPr>
    </w:p>
    <w:p w:rsidR="00BA7A02" w:rsidRDefault="00DF57F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神　石　高　原　町　</w:t>
      </w:r>
      <w:r w:rsidR="00BA7A02">
        <w:rPr>
          <w:rFonts w:hint="eastAsia"/>
        </w:rPr>
        <w:t>長　様</w:t>
      </w:r>
    </w:p>
    <w:p w:rsidR="00BA7A02" w:rsidRDefault="00BA7A02">
      <w:pPr>
        <w:autoSpaceDE w:val="0"/>
        <w:autoSpaceDN w:val="0"/>
        <w:adjustRightInd w:val="0"/>
        <w:jc w:val="left"/>
      </w:pPr>
    </w:p>
    <w:p w:rsidR="00BA7A02" w:rsidRDefault="00BA7A02">
      <w:pPr>
        <w:autoSpaceDE w:val="0"/>
        <w:autoSpaceDN w:val="0"/>
        <w:adjustRightInd w:val="0"/>
        <w:ind w:left="4830"/>
        <w:jc w:val="left"/>
      </w:pPr>
      <w:r>
        <w:rPr>
          <w:rFonts w:hint="eastAsia"/>
        </w:rPr>
        <w:t xml:space="preserve">（指定検査機関の長）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BA7A02" w:rsidRDefault="00BA7A02">
      <w:pPr>
        <w:autoSpaceDE w:val="0"/>
        <w:autoSpaceDN w:val="0"/>
        <w:adjustRightInd w:val="0"/>
        <w:jc w:val="left"/>
      </w:pPr>
    </w:p>
    <w:p w:rsidR="00BA7A02" w:rsidRDefault="00BA7A02">
      <w:pPr>
        <w:autoSpaceDE w:val="0"/>
        <w:autoSpaceDN w:val="0"/>
        <w:adjustRightInd w:val="0"/>
        <w:jc w:val="left"/>
      </w:pPr>
    </w:p>
    <w:p w:rsidR="00BA7A02" w:rsidRDefault="00BA7A02">
      <w:pPr>
        <w:autoSpaceDE w:val="0"/>
        <w:autoSpaceDN w:val="0"/>
        <w:adjustRightInd w:val="0"/>
        <w:jc w:val="center"/>
        <w:rPr>
          <w:szCs w:val="24"/>
        </w:rPr>
      </w:pPr>
      <w:r>
        <w:rPr>
          <w:rFonts w:hint="eastAsia"/>
          <w:szCs w:val="24"/>
        </w:rPr>
        <w:t>浄化槽法定検査結果等報告書</w:t>
      </w:r>
    </w:p>
    <w:p w:rsidR="00BA7A02" w:rsidRDefault="00BA7A02">
      <w:pPr>
        <w:autoSpaceDE w:val="0"/>
        <w:autoSpaceDN w:val="0"/>
        <w:adjustRightInd w:val="0"/>
        <w:jc w:val="left"/>
      </w:pPr>
    </w:p>
    <w:p w:rsidR="00BA7A02" w:rsidRDefault="00BA7A02">
      <w:pPr>
        <w:autoSpaceDE w:val="0"/>
        <w:autoSpaceDN w:val="0"/>
        <w:adjustRightInd w:val="0"/>
        <w:jc w:val="left"/>
      </w:pPr>
    </w:p>
    <w:p w:rsidR="00BA7A02" w:rsidRDefault="00BA7A02">
      <w:pPr>
        <w:autoSpaceDE w:val="0"/>
        <w:autoSpaceDN w:val="0"/>
        <w:adjustRightInd w:val="0"/>
        <w:ind w:firstLine="230"/>
        <w:jc w:val="left"/>
      </w:pPr>
      <w:r>
        <w:rPr>
          <w:rFonts w:hint="eastAsia"/>
        </w:rPr>
        <w:t>浄化槽法第７条第２項及び法第１１条第２項の規定に基づき，検査を実施した浄化槽等について，添付資料のとおり報告します。</w:t>
      </w:r>
    </w:p>
    <w:p w:rsidR="00BA7A02" w:rsidRDefault="00BA7A02">
      <w:pPr>
        <w:autoSpaceDE w:val="0"/>
        <w:autoSpaceDN w:val="0"/>
        <w:adjustRightInd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30"/>
        <w:gridCol w:w="6000"/>
      </w:tblGrid>
      <w:tr w:rsidR="00BA7A02">
        <w:trPr>
          <w:trHeight w:val="893"/>
        </w:trPr>
        <w:tc>
          <w:tcPr>
            <w:tcW w:w="3570" w:type="dxa"/>
            <w:gridSpan w:val="2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実施等期間</w:t>
            </w:r>
          </w:p>
        </w:tc>
        <w:tc>
          <w:tcPr>
            <w:tcW w:w="6030" w:type="dxa"/>
            <w:gridSpan w:val="2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BA7A02">
        <w:trPr>
          <w:cantSplit/>
          <w:trHeight w:val="450"/>
        </w:trPr>
        <w:tc>
          <w:tcPr>
            <w:tcW w:w="9600" w:type="dxa"/>
            <w:gridSpan w:val="4"/>
            <w:tcBorders>
              <w:left w:val="nil"/>
              <w:right w:val="nil"/>
            </w:tcBorders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right"/>
            </w:pPr>
          </w:p>
        </w:tc>
      </w:tr>
      <w:tr w:rsidR="00BA7A02">
        <w:trPr>
          <w:trHeight w:val="870"/>
        </w:trPr>
        <w:tc>
          <w:tcPr>
            <w:tcW w:w="3600" w:type="dxa"/>
            <w:gridSpan w:val="3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報告数（件）</w:t>
            </w:r>
          </w:p>
        </w:tc>
        <w:tc>
          <w:tcPr>
            <w:tcW w:w="6000" w:type="dxa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7A02">
        <w:trPr>
          <w:cantSplit/>
          <w:trHeight w:val="870"/>
        </w:trPr>
        <w:tc>
          <w:tcPr>
            <w:tcW w:w="840" w:type="dxa"/>
            <w:vMerge w:val="restart"/>
            <w:textDirection w:val="tbRlV"/>
            <w:vAlign w:val="center"/>
          </w:tcPr>
          <w:p w:rsidR="00BA7A02" w:rsidRDefault="00BA7A02">
            <w:pPr>
              <w:ind w:left="113" w:right="113"/>
              <w:jc w:val="center"/>
            </w:pPr>
            <w:r>
              <w:rPr>
                <w:rFonts w:hint="eastAsia"/>
              </w:rPr>
              <w:t>内訳（件）</w:t>
            </w:r>
          </w:p>
        </w:tc>
        <w:tc>
          <w:tcPr>
            <w:tcW w:w="2760" w:type="dxa"/>
            <w:gridSpan w:val="2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適正（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6000" w:type="dxa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7A02">
        <w:trPr>
          <w:cantSplit/>
          <w:trHeight w:val="870"/>
        </w:trPr>
        <w:tc>
          <w:tcPr>
            <w:tcW w:w="840" w:type="dxa"/>
            <w:vMerge/>
            <w:vAlign w:val="center"/>
          </w:tcPr>
          <w:p w:rsidR="00BA7A02" w:rsidRDefault="00BA7A02">
            <w:pPr>
              <w:jc w:val="left"/>
            </w:pPr>
          </w:p>
        </w:tc>
        <w:tc>
          <w:tcPr>
            <w:tcW w:w="2760" w:type="dxa"/>
            <w:gridSpan w:val="2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おおむね適正（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6000" w:type="dxa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7A02">
        <w:trPr>
          <w:cantSplit/>
          <w:trHeight w:val="870"/>
        </w:trPr>
        <w:tc>
          <w:tcPr>
            <w:tcW w:w="840" w:type="dxa"/>
            <w:vMerge/>
            <w:vAlign w:val="center"/>
          </w:tcPr>
          <w:p w:rsidR="00BA7A02" w:rsidRDefault="00BA7A02">
            <w:pPr>
              <w:jc w:val="left"/>
            </w:pPr>
          </w:p>
        </w:tc>
        <w:tc>
          <w:tcPr>
            <w:tcW w:w="2760" w:type="dxa"/>
            <w:gridSpan w:val="2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vertAlign w:val="superscript"/>
              </w:rPr>
              <w:t>＊</w:t>
            </w:r>
            <w:r>
              <w:rPr>
                <w:vertAlign w:val="superscript"/>
              </w:rPr>
              <w:t>1</w:t>
            </w:r>
            <w:r>
              <w:rPr>
                <w:rFonts w:hint="eastAsia"/>
              </w:rPr>
              <w:t>不適正（</w:t>
            </w:r>
            <w: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6000" w:type="dxa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A7A02">
        <w:trPr>
          <w:cantSplit/>
          <w:trHeight w:val="870"/>
        </w:trPr>
        <w:tc>
          <w:tcPr>
            <w:tcW w:w="840" w:type="dxa"/>
            <w:vMerge/>
            <w:vAlign w:val="center"/>
          </w:tcPr>
          <w:p w:rsidR="00BA7A02" w:rsidRDefault="00BA7A02">
            <w:pPr>
              <w:jc w:val="left"/>
            </w:pPr>
          </w:p>
        </w:tc>
        <w:tc>
          <w:tcPr>
            <w:tcW w:w="2760" w:type="dxa"/>
            <w:gridSpan w:val="2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vertAlign w:val="superscript"/>
              </w:rPr>
              <w:t>＊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検査未受検（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6000" w:type="dxa"/>
            <w:vAlign w:val="center"/>
          </w:tcPr>
          <w:p w:rsidR="00BA7A02" w:rsidRDefault="00BA7A0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A7A02" w:rsidRDefault="00BA7A02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vertAlign w:val="superscript"/>
        </w:rPr>
        <w:t>＊</w:t>
      </w:r>
      <w:r>
        <w:rPr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</w:rPr>
        <w:t>総合判定が不適正の浄化槽については，浄化槽法定検査結果書の写しを添付すること。</w:t>
      </w:r>
    </w:p>
    <w:p w:rsidR="00BA7A02" w:rsidRDefault="00BA7A02">
      <w:pPr>
        <w:autoSpaceDE w:val="0"/>
        <w:autoSpaceDN w:val="0"/>
        <w:adjustRightInd w:val="0"/>
        <w:ind w:left="21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  <w:vertAlign w:val="superscript"/>
        </w:rPr>
        <w:t>＊</w:t>
      </w:r>
      <w:r>
        <w:rPr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>１年度の間に検査を受けなかった浄化槽は当該年度検査未受検とし，実施等期間３月３１日を含む報告書で報告すること。</w:t>
      </w:r>
    </w:p>
    <w:p w:rsidR="00BA7A02" w:rsidRDefault="00BA7A02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BA7A02" w:rsidRDefault="00BA7A02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BA7A02" w:rsidRDefault="00BA7A02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BA7A02" w:rsidRDefault="00BA7A02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BA7A02" w:rsidRDefault="00BA7A02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BA7A02" w:rsidRDefault="00BA7A02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BA7A02" w:rsidRDefault="00BA7A02">
      <w:pPr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注：用紙の大きさは，日本工業規格Ａ列４とすること。</w:t>
      </w:r>
    </w:p>
    <w:sectPr w:rsidR="00BA7A02">
      <w:pgSz w:w="11906" w:h="16838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77"/>
    <w:rsid w:val="00236E4E"/>
    <w:rsid w:val="004C4377"/>
    <w:rsid w:val="005105AD"/>
    <w:rsid w:val="00701D69"/>
    <w:rsid w:val="00BA7A02"/>
    <w:rsid w:val="00C743AB"/>
    <w:rsid w:val="00DF57F5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6300"/>
      </w:tabs>
      <w:ind w:firstLine="18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Body Text"/>
    <w:basedOn w:val="a"/>
    <w:link w:val="a6"/>
    <w:uiPriority w:val="99"/>
  </w:style>
  <w:style w:type="character" w:customStyle="1" w:styleId="a6">
    <w:name w:val="本文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6300"/>
      </w:tabs>
      <w:ind w:firstLine="18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Body Text"/>
    <w:basedOn w:val="a"/>
    <w:link w:val="a6"/>
    <w:uiPriority w:val="99"/>
  </w:style>
  <w:style w:type="character" w:customStyle="1" w:styleId="a6">
    <w:name w:val="本文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>広島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creator>84154</dc:creator>
  <cp:lastModifiedBy>jinsekikogen</cp:lastModifiedBy>
  <cp:revision>5</cp:revision>
  <dcterms:created xsi:type="dcterms:W3CDTF">2017-01-23T01:05:00Z</dcterms:created>
  <dcterms:modified xsi:type="dcterms:W3CDTF">2017-03-13T08:27:00Z</dcterms:modified>
</cp:coreProperties>
</file>